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5307A492" w:rsidR="00D667D6" w:rsidRPr="001B4638" w:rsidRDefault="002F0B3F" w:rsidP="001B4638">
      <w:pPr>
        <w:spacing w:before="100" w:after="100" w:line="276" w:lineRule="auto"/>
        <w:rPr>
          <w:b/>
          <w:bCs/>
          <w:color w:val="A02B93" w:themeColor="accent5"/>
          <w:sz w:val="28"/>
          <w:szCs w:val="28"/>
        </w:rPr>
      </w:pPr>
      <w:r>
        <w:rPr>
          <w:b/>
          <w:bCs/>
          <w:color w:val="A02B93" w:themeColor="accent5"/>
          <w:sz w:val="28"/>
          <w:szCs w:val="28"/>
        </w:rPr>
        <w:lastRenderedPageBreak/>
        <w:t>Financial Services</w:t>
      </w:r>
      <w:r w:rsidR="00D80D52" w:rsidRPr="00D80D52">
        <w:rPr>
          <w:b/>
          <w:bCs/>
          <w:color w:val="A02B93" w:themeColor="accent5"/>
          <w:sz w:val="28"/>
          <w:szCs w:val="28"/>
        </w:rPr>
        <w:t xml:space="preserve"> Team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6E11EA8F" w:rsidR="001B4638" w:rsidRDefault="002F0B3F" w:rsidP="001B4638">
      <w:pPr>
        <w:spacing w:before="100" w:after="100" w:line="276" w:lineRule="auto"/>
        <w:jc w:val="both"/>
      </w:pPr>
      <w:r w:rsidRPr="002F0B3F">
        <w:t>A high</w:t>
      </w:r>
      <w:r w:rsidRPr="002F0B3F">
        <w:rPr>
          <w:rFonts w:ascii="Cambria Math" w:hAnsi="Cambria Math" w:cs="Cambria Math"/>
        </w:rPr>
        <w:t>‑</w:t>
      </w:r>
      <w:r w:rsidRPr="002F0B3F">
        <w:t>performing financial services team that demonstrates excellence in collaboration, insight, and innovation, underpinned by robust technical expertise and strong governance. This team will have delivered outstanding value to clients and stakeholders, navigating complexity and change with agility while maintaining the highest professional and ethical standards. Through trusted advice and strategic impact, the team will have contributed measurably to organizational success and the wider financial ecosystem.</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813"/>
        <w:gridCol w:w="5183"/>
      </w:tblGrid>
      <w:tr w:rsidR="0059137B" w14:paraId="0AC5E42F" w14:textId="77777777" w:rsidTr="0059137B">
        <w:tc>
          <w:tcPr>
            <w:tcW w:w="3813"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5183"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59137B">
        <w:tc>
          <w:tcPr>
            <w:tcW w:w="3813"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5183"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59137B">
        <w:tc>
          <w:tcPr>
            <w:tcW w:w="3813"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5183"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59137B">
        <w:tc>
          <w:tcPr>
            <w:tcW w:w="3813"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5183"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59137B">
        <w:tc>
          <w:tcPr>
            <w:tcW w:w="3813"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5183"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59137B">
        <w:tc>
          <w:tcPr>
            <w:tcW w:w="3813" w:type="dxa"/>
            <w:shd w:val="clear" w:color="auto" w:fill="F2CEED" w:themeFill="accent5" w:themeFillTint="33"/>
            <w:vAlign w:val="center"/>
          </w:tcPr>
          <w:p w14:paraId="2386CBCC" w14:textId="0FDDEDD3" w:rsidR="0059137B" w:rsidRPr="001B4638" w:rsidRDefault="0059137B" w:rsidP="00CE7F80">
            <w:pPr>
              <w:spacing w:before="100" w:after="100" w:line="276" w:lineRule="auto"/>
              <w:rPr>
                <w:b/>
                <w:bCs/>
              </w:rPr>
            </w:pPr>
            <w:r>
              <w:rPr>
                <w:b/>
                <w:bCs/>
              </w:rPr>
              <w:t>Name of the nominated team</w:t>
            </w:r>
          </w:p>
        </w:tc>
        <w:sdt>
          <w:sdtPr>
            <w:id w:val="-698856697"/>
            <w:placeholder>
              <w:docPart w:val="E16B8BDBF8194462804C8D23097D87ED"/>
            </w:placeholder>
            <w:showingPlcHdr/>
            <w:text/>
          </w:sdtPr>
          <w:sdtEndPr/>
          <w:sdtContent>
            <w:tc>
              <w:tcPr>
                <w:tcW w:w="5183"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59137B">
        <w:tc>
          <w:tcPr>
            <w:tcW w:w="3813" w:type="dxa"/>
            <w:shd w:val="clear" w:color="auto" w:fill="F2CEED" w:themeFill="accent5" w:themeFillTint="33"/>
            <w:vAlign w:val="center"/>
          </w:tcPr>
          <w:p w14:paraId="0D5231E7" w14:textId="75EB5DE7" w:rsidR="0059137B" w:rsidRPr="001B4638" w:rsidRDefault="0059137B" w:rsidP="0059137B">
            <w:pPr>
              <w:spacing w:before="100" w:after="100" w:line="276" w:lineRule="auto"/>
              <w:rPr>
                <w:b/>
                <w:bCs/>
              </w:rPr>
            </w:pPr>
            <w:r>
              <w:rPr>
                <w:b/>
                <w:bCs/>
              </w:rPr>
              <w:t>Location of the nominated team</w:t>
            </w:r>
          </w:p>
        </w:tc>
        <w:sdt>
          <w:sdtPr>
            <w:id w:val="-1344017485"/>
            <w:placeholder>
              <w:docPart w:val="91F63E4887EE4E1D91C57D589F547618"/>
            </w:placeholder>
            <w:showingPlcHdr/>
            <w:text/>
          </w:sdtPr>
          <w:sdtEndPr/>
          <w:sdtContent>
            <w:tc>
              <w:tcPr>
                <w:tcW w:w="5183"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4A1F73E" w14:textId="77777777" w:rsidTr="0059137B">
        <w:tc>
          <w:tcPr>
            <w:tcW w:w="3813" w:type="dxa"/>
            <w:shd w:val="clear" w:color="auto" w:fill="F2CEED" w:themeFill="accent5" w:themeFillTint="33"/>
            <w:vAlign w:val="center"/>
          </w:tcPr>
          <w:p w14:paraId="77051BBD" w14:textId="4B164782" w:rsidR="0059137B" w:rsidRPr="001B4638" w:rsidRDefault="0059137B" w:rsidP="0059137B">
            <w:pPr>
              <w:spacing w:before="100" w:after="100" w:line="276" w:lineRule="auto"/>
              <w:rPr>
                <w:b/>
                <w:bCs/>
              </w:rPr>
            </w:pPr>
            <w:r>
              <w:rPr>
                <w:b/>
                <w:bCs/>
              </w:rPr>
              <w:t>Employer of the nominated team</w:t>
            </w:r>
          </w:p>
        </w:tc>
        <w:sdt>
          <w:sdtPr>
            <w:id w:val="198047025"/>
            <w:placeholder>
              <w:docPart w:val="18DD5D7A06874856B715D6ADD0C08119"/>
            </w:placeholder>
            <w:showingPlcHdr/>
            <w:text/>
          </w:sdtPr>
          <w:sdtEndPr/>
          <w:sdtContent>
            <w:tc>
              <w:tcPr>
                <w:tcW w:w="5183" w:type="dxa"/>
                <w:vAlign w:val="center"/>
              </w:tcPr>
              <w:p w14:paraId="1A06095D"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59137B">
        <w:tc>
          <w:tcPr>
            <w:tcW w:w="3813" w:type="dxa"/>
            <w:shd w:val="clear" w:color="auto" w:fill="F2CEED" w:themeFill="accent5" w:themeFillTint="33"/>
            <w:vAlign w:val="center"/>
          </w:tcPr>
          <w:p w14:paraId="04970A27" w14:textId="57507C96" w:rsidR="0059137B" w:rsidRPr="001B4638" w:rsidRDefault="0059137B" w:rsidP="0059137B">
            <w:pPr>
              <w:spacing w:before="100" w:after="100" w:line="276" w:lineRule="auto"/>
              <w:rPr>
                <w:b/>
                <w:bCs/>
              </w:rPr>
            </w:pPr>
            <w:r>
              <w:rPr>
                <w:b/>
                <w:bCs/>
              </w:rPr>
              <w:t>Team leader</w:t>
            </w:r>
          </w:p>
        </w:tc>
        <w:sdt>
          <w:sdtPr>
            <w:id w:val="-719288619"/>
            <w:placeholder>
              <w:docPart w:val="A62C3E69CC8C409F90BB79072AA7621C"/>
            </w:placeholder>
            <w:showingPlcHdr/>
            <w:text/>
          </w:sdtPr>
          <w:sdtEndPr/>
          <w:sdtContent>
            <w:tc>
              <w:tcPr>
                <w:tcW w:w="5183"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59137B">
        <w:tc>
          <w:tcPr>
            <w:tcW w:w="3813" w:type="dxa"/>
            <w:shd w:val="clear" w:color="auto" w:fill="F2CEED" w:themeFill="accent5" w:themeFillTint="33"/>
            <w:vAlign w:val="center"/>
          </w:tcPr>
          <w:p w14:paraId="790AF7F9" w14:textId="390803DA" w:rsidR="0059137B" w:rsidRPr="001B4638" w:rsidRDefault="0059137B" w:rsidP="0059137B">
            <w:pPr>
              <w:spacing w:before="100" w:after="100" w:line="276" w:lineRule="auto"/>
              <w:rPr>
                <w:b/>
                <w:bCs/>
              </w:rPr>
            </w:pPr>
            <w:r>
              <w:rPr>
                <w:b/>
                <w:bCs/>
              </w:rPr>
              <w:t>Team leader’s email address</w:t>
            </w:r>
          </w:p>
        </w:tc>
        <w:sdt>
          <w:sdtPr>
            <w:id w:val="1405943709"/>
            <w:placeholder>
              <w:docPart w:val="A62C3E69CC8C409F90BB79072AA7621C"/>
            </w:placeholder>
            <w:showingPlcHdr/>
            <w:text/>
          </w:sdtPr>
          <w:sdtEndPr/>
          <w:sdtContent>
            <w:tc>
              <w:tcPr>
                <w:tcW w:w="5183"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59137B">
        <w:tc>
          <w:tcPr>
            <w:tcW w:w="3813"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5183" w:type="dxa"/>
            <w:vAlign w:val="center"/>
          </w:tcPr>
          <w:p w14:paraId="3EDE6670" w14:textId="14DCEE26" w:rsidR="0059137B" w:rsidRPr="00B605B4" w:rsidRDefault="00D96FBB" w:rsidP="0059137B">
            <w:pPr>
              <w:spacing w:before="100" w:after="100" w:line="276" w:lineRule="auto"/>
              <w:rPr>
                <w:b/>
                <w:bCs/>
                <w:color w:val="A02B93" w:themeColor="accent5"/>
              </w:rPr>
            </w:pPr>
            <w:r>
              <w:rPr>
                <w:b/>
                <w:bCs/>
                <w:color w:val="A02B93" w:themeColor="accent5"/>
              </w:rPr>
              <w:t>Public Sector</w:t>
            </w:r>
            <w:r w:rsidR="0059137B" w:rsidRPr="0059137B">
              <w:rPr>
                <w:b/>
                <w:bCs/>
                <w:color w:val="A02B93" w:themeColor="accent5"/>
              </w:rPr>
              <w:t xml:space="preserve"> Team of the Year</w:t>
            </w:r>
          </w:p>
        </w:tc>
      </w:tr>
      <w:tr w:rsidR="0059137B" w14:paraId="3E77552B" w14:textId="77777777" w:rsidTr="0059137B">
        <w:tc>
          <w:tcPr>
            <w:tcW w:w="3813"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5183"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2"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86"/>
              <w:gridCol w:w="4784"/>
            </w:tblGrid>
            <w:tr w:rsidR="00D80D52" w14:paraId="4D396424" w14:textId="77777777" w:rsidTr="002F0B3F">
              <w:tc>
                <w:tcPr>
                  <w:tcW w:w="3986" w:type="dxa"/>
                </w:tcPr>
                <w:p w14:paraId="692E57E9" w14:textId="63F8E11D" w:rsidR="00D80D52" w:rsidRPr="00D80D52" w:rsidRDefault="002F0B3F" w:rsidP="00D80D52">
                  <w:pPr>
                    <w:spacing w:before="100" w:after="100" w:line="276" w:lineRule="auto"/>
                    <w:jc w:val="both"/>
                    <w:rPr>
                      <w:b/>
                      <w:bCs/>
                    </w:rPr>
                  </w:pPr>
                  <w:r>
                    <w:rPr>
                      <w:b/>
                      <w:bCs/>
                    </w:rPr>
                    <w:t>Number of team members</w:t>
                  </w:r>
                </w:p>
              </w:tc>
              <w:sdt>
                <w:sdtPr>
                  <w:id w:val="1234122812"/>
                  <w:placeholder>
                    <w:docPart w:val="DefaultPlaceholder_-1854013440"/>
                  </w:placeholder>
                  <w:showingPlcHdr/>
                  <w:text/>
                </w:sdtPr>
                <w:sdtEndPr/>
                <w:sdtContent>
                  <w:tc>
                    <w:tcPr>
                      <w:tcW w:w="4784"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2F0B3F">
              <w:trPr>
                <w:trHeight w:val="493"/>
              </w:trPr>
              <w:tc>
                <w:tcPr>
                  <w:tcW w:w="3986" w:type="dxa"/>
                </w:tcPr>
                <w:p w14:paraId="6125CE91" w14:textId="56A2E54F" w:rsidR="00D80D52" w:rsidRPr="00D80D52" w:rsidRDefault="002F0B3F" w:rsidP="00D80D52">
                  <w:pPr>
                    <w:spacing w:before="100" w:after="100" w:line="276" w:lineRule="auto"/>
                    <w:jc w:val="both"/>
                    <w:rPr>
                      <w:b/>
                      <w:bCs/>
                    </w:rPr>
                  </w:pPr>
                  <w:r w:rsidRPr="002F0B3F">
                    <w:rPr>
                      <w:b/>
                      <w:bCs/>
                    </w:rPr>
                    <w:t>Type of organization</w:t>
                  </w:r>
                  <w:r>
                    <w:rPr>
                      <w:b/>
                      <w:bCs/>
                    </w:rPr>
                    <w:t xml:space="preserve">, </w:t>
                  </w:r>
                  <w:r w:rsidRPr="002F0B3F">
                    <w:t>e.g. financial services firm, professional services partnership, inhouse finance team</w:t>
                  </w:r>
                </w:p>
              </w:tc>
              <w:sdt>
                <w:sdtPr>
                  <w:id w:val="589051239"/>
                  <w:placeholder>
                    <w:docPart w:val="DefaultPlaceholder_-1854013440"/>
                  </w:placeholder>
                  <w:showingPlcHdr/>
                  <w:text/>
                </w:sdtPr>
                <w:sdtEndPr/>
                <w:sdtContent>
                  <w:tc>
                    <w:tcPr>
                      <w:tcW w:w="4784"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2F0B3F">
              <w:tc>
                <w:tcPr>
                  <w:tcW w:w="3986" w:type="dxa"/>
                </w:tcPr>
                <w:p w14:paraId="2BF35C64" w14:textId="502F14F5" w:rsidR="00D80D52" w:rsidRPr="00D80D52" w:rsidRDefault="002F0B3F" w:rsidP="00D80D52">
                  <w:pPr>
                    <w:spacing w:before="100" w:after="100" w:line="276" w:lineRule="auto"/>
                    <w:jc w:val="both"/>
                    <w:rPr>
                      <w:b/>
                      <w:bCs/>
                    </w:rPr>
                  </w:pPr>
                  <w:r w:rsidRPr="002F0B3F">
                    <w:rPr>
                      <w:b/>
                      <w:bCs/>
                    </w:rPr>
                    <w:t>Sector or specialism</w:t>
                  </w:r>
                  <w:r>
                    <w:rPr>
                      <w:b/>
                      <w:bCs/>
                    </w:rPr>
                    <w:t>,</w:t>
                  </w:r>
                  <w:r w:rsidRPr="002F0B3F">
                    <w:t xml:space="preserve"> e.g. audit, advisory, banking, insurance, asset management, fintech, public sector</w:t>
                  </w:r>
                </w:p>
              </w:tc>
              <w:sdt>
                <w:sdtPr>
                  <w:id w:val="-2072487150"/>
                  <w:placeholder>
                    <w:docPart w:val="DefaultPlaceholder_-1854013440"/>
                  </w:placeholder>
                  <w:showingPlcHdr/>
                  <w:text/>
                </w:sdtPr>
                <w:sdtEndPr/>
                <w:sdtContent>
                  <w:tc>
                    <w:tcPr>
                      <w:tcW w:w="4784"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2F0B3F">
              <w:tc>
                <w:tcPr>
                  <w:tcW w:w="3986"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4784"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320A425E"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2F0B3F" w:rsidRPr="002F0B3F">
              <w:rPr>
                <w:color w:val="000000" w:themeColor="text1"/>
              </w:rPr>
              <w:t>Please give an overview of the team’s remit and scope of work, including key responsibilities, client or stakeholder groups, and how the team contributes to the wider organization.</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57DB43BB" w14:textId="329EBA2E" w:rsidR="002F0B3F" w:rsidRPr="002F0B3F" w:rsidRDefault="001B4638" w:rsidP="002F0B3F">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w:t>
            </w:r>
            <w:r w:rsidR="00D96FBB">
              <w:rPr>
                <w:b/>
                <w:bCs/>
                <w:color w:val="000000" w:themeColor="text1"/>
              </w:rPr>
              <w:t xml:space="preserve"> </w:t>
            </w:r>
            <w:r w:rsidR="00D96FBB" w:rsidRPr="00D96FBB">
              <w:rPr>
                <w:color w:val="000000" w:themeColor="text1"/>
              </w:rPr>
              <w:t>Please</w:t>
            </w:r>
            <w:r w:rsidR="002F0B3F">
              <w:rPr>
                <w:color w:val="000000" w:themeColor="text1"/>
              </w:rPr>
              <w:t xml:space="preserve"> </w:t>
            </w:r>
            <w:r w:rsidR="002F0B3F" w:rsidRPr="002F0B3F">
              <w:rPr>
                <w:color w:val="000000" w:themeColor="text1"/>
              </w:rPr>
              <w:t>describe and give examples of how the team has achieved</w:t>
            </w:r>
            <w:r w:rsidR="002F0B3F">
              <w:rPr>
                <w:color w:val="000000" w:themeColor="text1"/>
              </w:rPr>
              <w:t>:</w:t>
            </w:r>
            <w:r w:rsidR="002F0B3F" w:rsidRPr="002F0B3F">
              <w:rPr>
                <w:color w:val="000000" w:themeColor="text1"/>
              </w:rPr>
              <w:t xml:space="preserve"> </w:t>
            </w:r>
          </w:p>
          <w:p w14:paraId="2EBFB3F6" w14:textId="13FA3FC6" w:rsidR="002F0B3F" w:rsidRDefault="002F0B3F" w:rsidP="002F0B3F">
            <w:pPr>
              <w:pStyle w:val="ListParagraph"/>
              <w:numPr>
                <w:ilvl w:val="0"/>
                <w:numId w:val="3"/>
              </w:numPr>
              <w:spacing w:before="100" w:after="100" w:line="276" w:lineRule="auto"/>
              <w:jc w:val="both"/>
              <w:rPr>
                <w:color w:val="000000" w:themeColor="text1"/>
              </w:rPr>
            </w:pPr>
            <w:r w:rsidRPr="002F0B3F">
              <w:rPr>
                <w:color w:val="000000" w:themeColor="text1"/>
              </w:rPr>
              <w:t>Sustainable performance and long-term value creation</w:t>
            </w:r>
          </w:p>
          <w:p w14:paraId="1CA18DF4" w14:textId="77777777" w:rsidR="002F0B3F" w:rsidRDefault="002F0B3F" w:rsidP="002F0B3F">
            <w:pPr>
              <w:pStyle w:val="ListParagraph"/>
              <w:numPr>
                <w:ilvl w:val="0"/>
                <w:numId w:val="3"/>
              </w:numPr>
              <w:spacing w:before="100" w:after="100" w:line="276" w:lineRule="auto"/>
              <w:jc w:val="both"/>
              <w:rPr>
                <w:color w:val="000000" w:themeColor="text1"/>
              </w:rPr>
            </w:pPr>
            <w:r w:rsidRPr="002F0B3F">
              <w:rPr>
                <w:color w:val="000000" w:themeColor="text1"/>
              </w:rPr>
              <w:t>Commercial or operational success (e.g. revenue growth, efficiency gains, risk management, client outcomes)</w:t>
            </w:r>
          </w:p>
          <w:p w14:paraId="5BC58E6A" w14:textId="77777777" w:rsidR="002F0B3F" w:rsidRDefault="002F0B3F" w:rsidP="002F0B3F">
            <w:pPr>
              <w:pStyle w:val="ListParagraph"/>
              <w:numPr>
                <w:ilvl w:val="0"/>
                <w:numId w:val="3"/>
              </w:numPr>
              <w:spacing w:before="100" w:after="100" w:line="276" w:lineRule="auto"/>
              <w:jc w:val="both"/>
              <w:rPr>
                <w:color w:val="000000" w:themeColor="text1"/>
              </w:rPr>
            </w:pPr>
            <w:r w:rsidRPr="002F0B3F">
              <w:rPr>
                <w:color w:val="000000" w:themeColor="text1"/>
              </w:rPr>
              <w:t>Positive impact on clients, stakeholders, or service users</w:t>
            </w:r>
          </w:p>
          <w:p w14:paraId="045B0250" w14:textId="19D00110" w:rsidR="00D667D6" w:rsidRPr="002F0B3F" w:rsidRDefault="002F0B3F" w:rsidP="002F0B3F">
            <w:pPr>
              <w:pStyle w:val="ListParagraph"/>
              <w:numPr>
                <w:ilvl w:val="0"/>
                <w:numId w:val="3"/>
              </w:numPr>
              <w:spacing w:before="100" w:after="100" w:line="276" w:lineRule="auto"/>
              <w:jc w:val="both"/>
              <w:rPr>
                <w:color w:val="000000" w:themeColor="text1"/>
              </w:rPr>
            </w:pPr>
            <w:r w:rsidRPr="002F0B3F">
              <w:rPr>
                <w:color w:val="000000" w:themeColor="text1"/>
              </w:rPr>
              <w:t>Contribution to the wider community, profession, or financial ecosystem.</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6762DBF0"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2F0B3F">
              <w:rPr>
                <w:color w:val="000000" w:themeColor="text1"/>
              </w:rPr>
              <w:t>What</w:t>
            </w:r>
            <w:r w:rsidR="002F0B3F" w:rsidRPr="002F0B3F">
              <w:rPr>
                <w:color w:val="000000" w:themeColor="text1"/>
              </w:rPr>
              <w:t xml:space="preserve"> bold, innovative, or exceptional activities or approaches enabled the team to achieve success across the four areas outlined in Question 3? This may include examples of leadership, collaboration, use of technology, professional judgement, or responses to change</w:t>
            </w:r>
            <w:r w:rsidR="002F0B3F">
              <w:rPr>
                <w:color w:val="000000" w:themeColor="text1"/>
              </w:rPr>
              <w:t>.</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lastRenderedPageBreak/>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4DD4F6EF" w14:textId="1419FC7C" w:rsidR="00ED0760" w:rsidRPr="00ED0760" w:rsidRDefault="00ED0760"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101D4461"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1357" w14:textId="77777777" w:rsidR="00D844B5" w:rsidRDefault="00D844B5" w:rsidP="00D667D6">
      <w:pPr>
        <w:spacing w:after="0" w:line="240" w:lineRule="auto"/>
      </w:pPr>
      <w:r>
        <w:separator/>
      </w:r>
    </w:p>
  </w:endnote>
  <w:endnote w:type="continuationSeparator" w:id="0">
    <w:p w14:paraId="50B7CAA3" w14:textId="77777777" w:rsidR="00D844B5" w:rsidRDefault="00D844B5"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83C9" w14:textId="77777777" w:rsidR="00D844B5" w:rsidRDefault="00D844B5" w:rsidP="00D667D6">
      <w:pPr>
        <w:spacing w:after="0" w:line="240" w:lineRule="auto"/>
      </w:pPr>
      <w:r>
        <w:separator/>
      </w:r>
    </w:p>
  </w:footnote>
  <w:footnote w:type="continuationSeparator" w:id="0">
    <w:p w14:paraId="7DA9C8E4" w14:textId="77777777" w:rsidR="00D844B5" w:rsidRDefault="00D844B5"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E271AC"/>
    <w:multiLevelType w:val="hybridMultilevel"/>
    <w:tmpl w:val="95B6FE3E"/>
    <w:lvl w:ilvl="0" w:tplc="160C489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 w:numId="3" w16cid:durableId="3057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izlWju5Q4LmSOw80nc8KACbrrHU4C02emMPR4SWEduMoMM6+zPaihbFGVzivOTUWAWrNQbdKQd2q+Cfpi70YA==" w:salt="QCGbYJhS1uK5/1bcb+Id3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17EE4"/>
    <w:rsid w:val="00044F30"/>
    <w:rsid w:val="00066BC8"/>
    <w:rsid w:val="000818CB"/>
    <w:rsid w:val="000C3948"/>
    <w:rsid w:val="00135968"/>
    <w:rsid w:val="00193818"/>
    <w:rsid w:val="001B4638"/>
    <w:rsid w:val="00220D82"/>
    <w:rsid w:val="00233EDB"/>
    <w:rsid w:val="002A0C38"/>
    <w:rsid w:val="002E0916"/>
    <w:rsid w:val="002E476D"/>
    <w:rsid w:val="002F0B3F"/>
    <w:rsid w:val="003736CF"/>
    <w:rsid w:val="00432C36"/>
    <w:rsid w:val="00433A0E"/>
    <w:rsid w:val="004848CE"/>
    <w:rsid w:val="004951B2"/>
    <w:rsid w:val="004B5225"/>
    <w:rsid w:val="004F449A"/>
    <w:rsid w:val="00553B1A"/>
    <w:rsid w:val="005765AB"/>
    <w:rsid w:val="005906F3"/>
    <w:rsid w:val="0059137B"/>
    <w:rsid w:val="005E3E3C"/>
    <w:rsid w:val="005F02A8"/>
    <w:rsid w:val="005F7561"/>
    <w:rsid w:val="006629B5"/>
    <w:rsid w:val="0071247E"/>
    <w:rsid w:val="00726D8B"/>
    <w:rsid w:val="00905004"/>
    <w:rsid w:val="00942B1F"/>
    <w:rsid w:val="00991CF8"/>
    <w:rsid w:val="00AA548C"/>
    <w:rsid w:val="00AB289E"/>
    <w:rsid w:val="00AE3FE0"/>
    <w:rsid w:val="00B605B4"/>
    <w:rsid w:val="00B92F5F"/>
    <w:rsid w:val="00C91CFA"/>
    <w:rsid w:val="00CD45A8"/>
    <w:rsid w:val="00D50DF3"/>
    <w:rsid w:val="00D667D6"/>
    <w:rsid w:val="00D80D52"/>
    <w:rsid w:val="00D844B5"/>
    <w:rsid w:val="00D96FBB"/>
    <w:rsid w:val="00DF4405"/>
    <w:rsid w:val="00E01557"/>
    <w:rsid w:val="00EC6E80"/>
    <w:rsid w:val="00ED076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18DD5D7A06874856B715D6ADD0C08119"/>
        <w:category>
          <w:name w:val="General"/>
          <w:gallery w:val="placeholder"/>
        </w:category>
        <w:types>
          <w:type w:val="bbPlcHdr"/>
        </w:types>
        <w:behaviors>
          <w:behavior w:val="content"/>
        </w:behaviors>
        <w:guid w:val="{3AE9AE97-89DD-4A1F-B090-0CF911BAF604}"/>
      </w:docPartPr>
      <w:docPartBody>
        <w:p w:rsidR="009F5353" w:rsidRDefault="009F5353" w:rsidP="009F5353">
          <w:pPr>
            <w:pStyle w:val="18DD5D7A06874856B715D6ADD0C08119"/>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33EDB"/>
    <w:rsid w:val="002A0C38"/>
    <w:rsid w:val="002E0916"/>
    <w:rsid w:val="00432C36"/>
    <w:rsid w:val="00433A0E"/>
    <w:rsid w:val="005765AB"/>
    <w:rsid w:val="005906F3"/>
    <w:rsid w:val="00653D98"/>
    <w:rsid w:val="0071247E"/>
    <w:rsid w:val="007D139F"/>
    <w:rsid w:val="00991CF8"/>
    <w:rsid w:val="009A2DCF"/>
    <w:rsid w:val="009F5353"/>
    <w:rsid w:val="00AE3FE0"/>
    <w:rsid w:val="00CD45A8"/>
    <w:rsid w:val="00DF4405"/>
    <w:rsid w:val="00E748AC"/>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18DD5D7A06874856B715D6ADD0C08119">
    <w:name w:val="18DD5D7A06874856B715D6ADD0C08119"/>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30</cp:revision>
  <dcterms:created xsi:type="dcterms:W3CDTF">2026-01-08T10:43:00Z</dcterms:created>
  <dcterms:modified xsi:type="dcterms:W3CDTF">2026-01-19T16:22:00Z</dcterms:modified>
</cp:coreProperties>
</file>